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44"/>
        </w:rPr>
      </w:pPr>
      <w:r>
        <w:rPr>
          <w:b/>
          <w:noProof/>
          <w:sz w:val="4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5095875</wp:posOffset>
            </wp:positionH>
            <wp:positionV relativeFrom="paragraph">
              <wp:posOffset>-192405</wp:posOffset>
            </wp:positionV>
            <wp:extent cx="1730375" cy="1733550"/>
            <wp:effectExtent l="19050" t="0" r="3175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30375" cy="17335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44"/>
        </w:rPr>
        <w:t>KEVIN H. FLORES</w:t>
      </w:r>
    </w:p>
    <w:p>
      <w:pPr>
        <w:pStyle w:val="style0"/>
        <w:jc w:val="center"/>
        <w:rPr/>
      </w:pPr>
      <w:r>
        <w:t>Blk 8 Lot 10 Phase 2 St Joseph Village 10</w:t>
      </w:r>
    </w:p>
    <w:p>
      <w:pPr>
        <w:pStyle w:val="style0"/>
        <w:jc w:val="center"/>
        <w:rPr/>
      </w:pPr>
      <w:r>
        <w:t>Bgy.Langgam San Pedro, Laguna</w:t>
      </w:r>
    </w:p>
    <w:p>
      <w:pPr>
        <w:pStyle w:val="style0"/>
        <w:spacing w:lineRule="atLeast" w:line="288"/>
        <w:jc w:val="center"/>
        <w:rPr>
          <w:bCs/>
        </w:rPr>
      </w:pPr>
      <w:r>
        <w:rPr>
          <w:bCs/>
        </w:rPr>
        <w:t>Contact no.: 0936.4521.813</w:t>
      </w:r>
    </w:p>
    <w:p>
      <w:pPr>
        <w:pStyle w:val="style0"/>
        <w:spacing w:lineRule="atLeast" w:line="288"/>
        <w:jc w:val="center"/>
        <w:rPr/>
      </w:pPr>
      <w:r>
        <w:t>kevinflores2792@yahoo.com</w:t>
      </w:r>
    </w:p>
    <w:p>
      <w:pPr>
        <w:pStyle w:val="style0"/>
        <w:tabs>
          <w:tab w:val="left" w:leader="none" w:pos="7200"/>
        </w:tabs>
        <w:spacing w:lineRule="atLeast" w:line="288"/>
        <w:jc w:val="both"/>
        <w:rPr/>
      </w:pPr>
      <w:r>
        <w:tab/>
      </w:r>
    </w:p>
    <w:p>
      <w:pPr>
        <w:pStyle w:val="style0"/>
        <w:tabs>
          <w:tab w:val="left" w:leader="none" w:pos="7200"/>
        </w:tabs>
        <w:spacing w:lineRule="atLeast" w:line="288"/>
        <w:jc w:val="both"/>
        <w:rPr/>
      </w:pPr>
    </w:p>
    <w:p>
      <w:pPr>
        <w:pStyle w:val="style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3810</wp:posOffset>
                </wp:positionH>
                <wp:positionV relativeFrom="paragraph">
                  <wp:posOffset>165735</wp:posOffset>
                </wp:positionV>
                <wp:extent cx="6861810" cy="635"/>
                <wp:effectExtent l="13334" t="10795" r="11430" b="7620"/>
                <wp:wrapNone/>
                <wp:docPr id="1029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61810" cy="63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0.3pt;margin-top:13.05pt;width:540.3pt;height:0.05pt;z-index:10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8255</wp:posOffset>
                </wp:positionH>
                <wp:positionV relativeFrom="paragraph">
                  <wp:posOffset>153035</wp:posOffset>
                </wp:positionV>
                <wp:extent cx="6857365" cy="0"/>
                <wp:effectExtent l="8255" t="7620" r="11430" b="11430"/>
                <wp:wrapNone/>
                <wp:docPr id="1030" name="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736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0.65pt;margin-top:12.05pt;width:539.95pt;height:0.0pt;z-index:9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jc w:val="both"/>
        <w:rPr>
          <w:b/>
        </w:rPr>
      </w:pPr>
      <w:r>
        <w:rPr>
          <w:b/>
        </w:rPr>
        <w:t>OBJECTIVES</w:t>
      </w:r>
    </w:p>
    <w:p>
      <w:pPr>
        <w:pStyle w:val="style0"/>
        <w:pBdr>
          <w:top w:val="double" w:sz="4" w:space="0" w:color="auto"/>
          <w:bottom w:val="double" w:sz="4" w:space="0" w:color="auto"/>
        </w:pBdr>
        <w:jc w:val="both"/>
        <w:rPr>
          <w:color w:val="000000"/>
          <w:shd w:val="clear" w:color="auto" w:fill="ffffff"/>
        </w:rPr>
      </w:pPr>
    </w:p>
    <w:p>
      <w:pPr>
        <w:pStyle w:val="style0"/>
        <w:pBdr>
          <w:top w:val="double" w:sz="4" w:space="0" w:color="auto"/>
          <w:bottom w:val="double" w:sz="4" w:space="0" w:color="auto"/>
        </w:pBdr>
        <w:jc w:val="both"/>
        <w:rPr/>
      </w:pPr>
      <w:r>
        <w:rPr>
          <w:color w:val="000000"/>
          <w:shd w:val="clear" w:color="auto" w:fill="ffffff"/>
        </w:rPr>
        <w:t>To take a challenging and high performance oriented role in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any possible</w:t>
      </w:r>
      <w:r>
        <w:rPr>
          <w:color w:val="000000"/>
          <w:shd w:val="clear" w:color="auto" w:fill="ffffff"/>
        </w:rPr>
        <w:t xml:space="preserve"> field</w:t>
      </w:r>
      <w:r>
        <w:rPr>
          <w:color w:val="000000"/>
          <w:shd w:val="clear" w:color="auto" w:fill="ffffff"/>
          <w:lang w:val="en-US"/>
        </w:rPr>
        <w:t>s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 implement the expertise and experience learned</w:t>
      </w:r>
      <w:r>
        <w:rPr>
          <w:color w:val="000000"/>
          <w:shd w:val="clear" w:color="auto" w:fill="ffffff"/>
        </w:rPr>
        <w:t xml:space="preserve">.  </w:t>
      </w:r>
      <w:r>
        <w:t>And also, gain opportunities for personal and professional growth.</w:t>
      </w:r>
    </w:p>
    <w:p>
      <w:pPr>
        <w:pStyle w:val="style0"/>
        <w:pBdr>
          <w:top w:val="double" w:sz="4" w:space="0" w:color="auto"/>
          <w:bottom w:val="double" w:sz="4" w:space="0" w:color="auto"/>
        </w:pBdr>
        <w:jc w:val="both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-8255</wp:posOffset>
                </wp:positionH>
                <wp:positionV relativeFrom="paragraph">
                  <wp:posOffset>158750</wp:posOffset>
                </wp:positionV>
                <wp:extent cx="6861810" cy="635"/>
                <wp:effectExtent l="10795" t="7620" r="13970" b="10795"/>
                <wp:wrapNone/>
                <wp:docPr id="1031" name="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61810" cy="63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-0.65pt;margin-top:12.5pt;width:540.3pt;height:0.05pt;z-index:8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-3810</wp:posOffset>
                </wp:positionH>
                <wp:positionV relativeFrom="paragraph">
                  <wp:posOffset>139065</wp:posOffset>
                </wp:positionV>
                <wp:extent cx="6857365" cy="0"/>
                <wp:effectExtent l="5715" t="6985" r="13970" b="12065"/>
                <wp:wrapNone/>
                <wp:docPr id="1032" name="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736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32" filled="f" style="position:absolute;margin-left:-0.3pt;margin-top:10.95pt;width:539.95pt;height:0.0pt;z-index: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pBdr>
          <w:top w:val="double" w:sz="4" w:space="0" w:color="auto"/>
          <w:bottom w:val="double" w:sz="4" w:space="0" w:color="auto"/>
        </w:pBdr>
        <w:jc w:val="both"/>
        <w:rPr>
          <w:b/>
        </w:rPr>
      </w:pPr>
      <w:r>
        <w:rPr>
          <w:b/>
        </w:rPr>
        <w:t>WORKING EXPERIENCE</w:t>
      </w:r>
    </w:p>
    <w:p>
      <w:pPr>
        <w:pStyle w:val="style157"/>
        <w:rPr>
          <w:rFonts w:ascii="Times New Roman" w:cs="Times New Roman" w:hAnsi="Times New Roman"/>
          <w:sz w:val="13"/>
          <w:szCs w:val="13"/>
        </w:rPr>
      </w:pPr>
    </w:p>
    <w:p>
      <w:pPr>
        <w:pStyle w:val="style157"/>
        <w:rPr>
          <w:rFonts w:ascii="Times New Roman" w:cs="Times New Roman" w:hAnsi="Times New Roman"/>
          <w:b/>
          <w:sz w:val="13"/>
          <w:szCs w:val="13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Yngen Data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com</w:t>
      </w:r>
      <w:r>
        <w:rPr>
          <w:rFonts w:ascii="Times New Roman" w:cs="Times New Roman" w:hAnsi="Times New Roman"/>
          <w:b/>
          <w:sz w:val="24"/>
          <w:szCs w:val="24"/>
        </w:rPr>
        <w:t xml:space="preserve"> Corporation</w:t>
      </w:r>
    </w:p>
    <w:p>
      <w:pPr>
        <w:pStyle w:val="style157"/>
        <w:rPr>
          <w:rFonts w:ascii="Times New Roman" w:cs="Times New Roman" w:hAnsi="Times New Roman"/>
          <w:b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sz w:val="24"/>
          <w:szCs w:val="24"/>
        </w:rPr>
        <w:t>Data Operation Specialist</w:t>
      </w:r>
    </w:p>
    <w:p>
      <w:pPr>
        <w:pStyle w:val="style157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Sept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mber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6, 2017 – Present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Yngen Building 888-B Sabak St. Magsaysay Rd.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San Antonio San Pedro</w:t>
      </w:r>
      <w:r>
        <w:rPr>
          <w:rFonts w:ascii="Times New Roman" w:cs="Times New Roman" w:hAnsi="Times New Roman"/>
          <w:sz w:val="24"/>
          <w:szCs w:val="24"/>
          <w:lang w:val="en-US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Laguna</w:t>
      </w:r>
    </w:p>
    <w:bookmarkStart w:id="0" w:name="_GoBack"/>
    <w:bookmarkEnd w:id="0"/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Philippine Long Distance Telephone Company</w:t>
      </w:r>
    </w:p>
    <w:p>
      <w:pPr>
        <w:pStyle w:val="style157"/>
        <w:rPr>
          <w:rFonts w:ascii="Times New Roman" w:cs="Times New Roman" w:hAnsi="Times New Roman"/>
          <w:b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sz w:val="24"/>
          <w:szCs w:val="24"/>
        </w:rPr>
        <w:t>Business Office Assistant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/ Customer Service</w:t>
      </w:r>
    </w:p>
    <w:p>
      <w:pPr>
        <w:pStyle w:val="style157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Dec 12, 2016 – March 3, 2017</w:t>
      </w:r>
    </w:p>
    <w:p>
      <w:pPr>
        <w:pStyle w:val="style157"/>
        <w:rPr>
          <w:rFonts w:ascii="Arial" w:cs="Arial" w:hAnsi="Arial"/>
          <w:color w:val="222222"/>
          <w:sz w:val="24"/>
          <w:szCs w:val="24"/>
          <w:shd w:val="clear" w:color="auto" w:fill="ffffff"/>
        </w:rPr>
      </w:pPr>
      <w:r>
        <w:rPr>
          <w:rFonts w:ascii="Arial" w:cs="Arial" w:hAnsi="Arial"/>
          <w:color w:val="222222"/>
          <w:sz w:val="24"/>
          <w:szCs w:val="24"/>
          <w:shd w:val="clear" w:color="auto" w:fill="ffffff"/>
        </w:rPr>
        <w:t>131 San Vicente Rd, San Pedro,</w:t>
      </w:r>
      <w:r>
        <w:rPr>
          <w:rFonts w:ascii="Arial" w:cs="Arial" w:hAnsi="Arial"/>
          <w:color w:val="222222"/>
          <w:sz w:val="24"/>
          <w:szCs w:val="24"/>
          <w:shd w:val="clear" w:color="auto" w:fill="ffffff"/>
        </w:rPr>
        <w:t xml:space="preserve"> Laguna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b/>
          <w:i w:val="false"/>
          <w:iCs w:val="false"/>
          <w:sz w:val="24"/>
          <w:szCs w:val="24"/>
        </w:rPr>
        <w:t>Insular Life</w:t>
      </w:r>
    </w:p>
    <w:p>
      <w:pPr>
        <w:pStyle w:val="style157"/>
        <w:rPr>
          <w:rFonts w:ascii="Times New Roman" w:cs="Times New Roman" w:hAnsi="Times New Roman"/>
          <w:b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sz w:val="24"/>
          <w:szCs w:val="24"/>
        </w:rPr>
        <w:t>Project Clerk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i/>
          <w:iCs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i/>
          <w:iCs/>
          <w:sz w:val="24"/>
          <w:szCs w:val="24"/>
        </w:rPr>
        <w:t>November 12, 2015 – November 12, 2016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Insular Life Corporate Centre Filinvest Coporate City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Alabang, Muntinlupa City</w:t>
      </w:r>
    </w:p>
    <w:p>
      <w:pPr>
        <w:pStyle w:val="style0"/>
        <w:jc w:val="both"/>
        <w:rPr>
          <w:b/>
          <w:sz w:val="24"/>
          <w:szCs w:val="24"/>
        </w:rPr>
      </w:pPr>
    </w:p>
    <w:p>
      <w:pPr>
        <w:pStyle w:val="style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Ace Hardware Muntinlupa</w:t>
      </w:r>
    </w:p>
    <w:p>
      <w:pPr>
        <w:pStyle w:val="style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Sales Assistant</w:t>
      </w:r>
    </w:p>
    <w:p>
      <w:pPr>
        <w:pStyle w:val="style0"/>
        <w:jc w:val="both"/>
        <w:rPr>
          <w:b w:val="false"/>
          <w:bCs w:val="false"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June 22, 2015 - September 7, 2015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Ground Level, Ace Hardware Muntinlupa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National Road, BrgyTunasanMuntinlupa</w:t>
      </w:r>
    </w:p>
    <w:p>
      <w:pPr>
        <w:pStyle w:val="style0"/>
        <w:jc w:val="both"/>
        <w:rPr>
          <w:b/>
          <w:sz w:val="24"/>
          <w:szCs w:val="24"/>
        </w:rPr>
      </w:pPr>
    </w:p>
    <w:p>
      <w:pPr>
        <w:pStyle w:val="style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</w:rPr>
        <w:t>AMDATEX, Las Pi</w:t>
      </w:r>
      <w:r>
        <w:rPr>
          <w:b/>
          <w:sz w:val="24"/>
          <w:szCs w:val="24"/>
          <w:lang w:val="es-ES"/>
        </w:rPr>
        <w:t>ñas</w:t>
      </w:r>
      <w:r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Services Inc.</w:t>
      </w:r>
    </w:p>
    <w:p>
      <w:pPr>
        <w:pStyle w:val="style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  <w:lang w:val="es-ES"/>
        </w:rPr>
        <w:t xml:space="preserve">Business </w:t>
      </w:r>
      <w:r>
        <w:rPr>
          <w:b/>
          <w:i/>
          <w:iCs/>
          <w:sz w:val="24"/>
          <w:szCs w:val="24"/>
        </w:rPr>
        <w:t>Process Associate</w:t>
      </w:r>
    </w:p>
    <w:p>
      <w:pPr>
        <w:pStyle w:val="style0"/>
        <w:jc w:val="both"/>
        <w:rPr>
          <w:b w:val="false"/>
          <w:bCs w:val="false"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June 02, 2014 – November 25, 2014</w:t>
      </w:r>
    </w:p>
    <w:p>
      <w:pPr>
        <w:pStyle w:val="style0"/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Don Mariano Lim Industrial Compound, </w:t>
      </w:r>
    </w:p>
    <w:p>
      <w:pPr>
        <w:pStyle w:val="style0"/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Alabang-Zapote Road, Las Pinas, Cavite</w:t>
      </w:r>
    </w:p>
    <w:p>
      <w:pPr>
        <w:pStyle w:val="style0"/>
        <w:jc w:val="both"/>
        <w:rPr>
          <w:b/>
          <w:sz w:val="24"/>
          <w:szCs w:val="24"/>
        </w:rPr>
      </w:pPr>
    </w:p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UPS IGS</w:t>
      </w:r>
    </w:p>
    <w:p>
      <w:pPr>
        <w:pStyle w:val="style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Encoder</w:t>
      </w:r>
    </w:p>
    <w:p>
      <w:pPr>
        <w:pStyle w:val="style0"/>
        <w:jc w:val="both"/>
        <w:rPr>
          <w:b w:val="false"/>
          <w:bCs w:val="false"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October 29, 2013 – December 16, 2013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Filinvest, Alabang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Muntinlupa City</w:t>
      </w:r>
    </w:p>
    <w:p>
      <w:pPr>
        <w:pStyle w:val="style0"/>
        <w:jc w:val="both"/>
        <w:rPr>
          <w:sz w:val="22"/>
        </w:rPr>
      </w:pPr>
    </w:p>
    <w:p>
      <w:pPr>
        <w:pStyle w:val="style0"/>
        <w:jc w:val="both"/>
        <w:rPr>
          <w:b/>
          <w:sz w:val="22"/>
        </w:rPr>
      </w:pPr>
      <w:r>
        <w:rPr>
          <w:b/>
          <w:sz w:val="22"/>
        </w:rPr>
        <w:t>ON THE JOB TRAINING</w:t>
      </w:r>
    </w:p>
    <w:p>
      <w:pPr>
        <w:pStyle w:val="style0"/>
        <w:jc w:val="both"/>
        <w:rPr>
          <w:b/>
          <w:sz w:val="22"/>
        </w:rPr>
      </w:pPr>
      <w:r>
        <w:rPr>
          <w:b/>
          <w:sz w:val="22"/>
        </w:rPr>
        <w:t>TECHNICAL SUPPORT</w:t>
      </w:r>
    </w:p>
    <w:p>
      <w:pPr>
        <w:pStyle w:val="style0"/>
        <w:jc w:val="both"/>
        <w:rPr>
          <w:sz w:val="22"/>
        </w:rPr>
      </w:pPr>
      <w:r>
        <w:rPr>
          <w:sz w:val="22"/>
        </w:rPr>
        <w:t>San Pedro College of Business Administration</w:t>
      </w:r>
    </w:p>
    <w:p>
      <w:pPr>
        <w:pStyle w:val="style0"/>
        <w:jc w:val="both"/>
        <w:rPr>
          <w:sz w:val="22"/>
        </w:rPr>
      </w:pPr>
      <w:r>
        <w:rPr>
          <w:sz w:val="22"/>
        </w:rPr>
        <w:t>Km. 30 Old National Hi-way San Pedro, Laguna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pBdr>
          <w:top w:val="double" w:sz="4" w:space="1" w:color="auto"/>
          <w:bottom w:val="double" w:sz="4" w:space="0" w:color="auto"/>
        </w:pBdr>
        <w:jc w:val="both"/>
        <w:rPr>
          <w:b/>
        </w:rPr>
      </w:pPr>
      <w:r>
        <w:rPr>
          <w:b/>
        </w:rPr>
        <w:t>SUMMARY OF QUALIFICATIONS</w:t>
      </w:r>
    </w:p>
    <w:p>
      <w:pPr>
        <w:pStyle w:val="style0"/>
        <w:jc w:val="both"/>
        <w:rPr>
          <w:b/>
        </w:rPr>
      </w:pPr>
    </w:p>
    <w:p>
      <w:pPr>
        <w:pStyle w:val="style179"/>
        <w:numPr>
          <w:ilvl w:val="0"/>
          <w:numId w:val="1"/>
        </w:numPr>
        <w:jc w:val="both"/>
        <w:rPr/>
      </w:pPr>
      <w:r>
        <w:rPr>
          <w:color w:val="000000"/>
          <w:shd w:val="clear" w:color="auto" w:fill="ffffff"/>
        </w:rPr>
        <w:t>Good communication skill to present points precisely and clearly</w:t>
      </w:r>
    </w:p>
    <w:p>
      <w:pPr>
        <w:pStyle w:val="style179"/>
        <w:numPr>
          <w:ilvl w:val="0"/>
          <w:numId w:val="1"/>
        </w:numPr>
        <w:jc w:val="both"/>
        <w:rPr/>
      </w:pPr>
      <w:r>
        <w:rPr>
          <w:color w:val="000000"/>
          <w:shd w:val="clear" w:color="auto" w:fill="ffffff"/>
        </w:rPr>
        <w:t>Encoding (30-35 words per minutes)</w:t>
      </w:r>
    </w:p>
    <w:p>
      <w:pPr>
        <w:pStyle w:val="style179"/>
        <w:numPr>
          <w:ilvl w:val="0"/>
          <w:numId w:val="1"/>
        </w:numPr>
        <w:jc w:val="both"/>
        <w:rPr/>
      </w:pPr>
      <w:r>
        <w:t>Microsoft Offices (Excel, Word, Power Point)</w:t>
      </w:r>
    </w:p>
    <w:p>
      <w:pPr>
        <w:pStyle w:val="style179"/>
        <w:numPr>
          <w:ilvl w:val="0"/>
          <w:numId w:val="1"/>
        </w:numPr>
        <w:jc w:val="both"/>
        <w:rPr/>
      </w:pPr>
      <w:r>
        <w:t>Photoshop designing and utilization (Adobe Photoshop</w:t>
      </w:r>
      <w:r>
        <w:rPr>
          <w:lang w:val="en-US"/>
        </w:rPr>
        <w:t>)</w:t>
      </w:r>
    </w:p>
    <w:p>
      <w:pPr>
        <w:pStyle w:val="style0"/>
        <w:pBdr>
          <w:bottom w:val="double" w:sz="4" w:space="1" w:color="auto"/>
        </w:pBdr>
        <w:jc w:val="both"/>
        <w:rPr>
          <w:sz w:val="18"/>
          <w:szCs w:val="18"/>
        </w:rPr>
      </w:pPr>
    </w:p>
    <w:p>
      <w:pPr>
        <w:pStyle w:val="style0"/>
        <w:jc w:val="both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-3810</wp:posOffset>
                </wp:positionH>
                <wp:positionV relativeFrom="paragraph">
                  <wp:posOffset>118110</wp:posOffset>
                </wp:positionV>
                <wp:extent cx="6857365" cy="0"/>
                <wp:effectExtent l="5715" t="5080" r="13970" b="13970"/>
                <wp:wrapNone/>
                <wp:docPr id="1035" name="10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736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type="#_x0000_t32" filled="f" style="position:absolute;margin-left:-0.3pt;margin-top:9.3pt;width:539.95pt;height:0.0pt;z-index:1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-3810</wp:posOffset>
                </wp:positionH>
                <wp:positionV relativeFrom="paragraph">
                  <wp:posOffset>142240</wp:posOffset>
                </wp:positionV>
                <wp:extent cx="6857365" cy="0"/>
                <wp:effectExtent l="5715" t="10160" r="13970" b="8890"/>
                <wp:wrapNone/>
                <wp:docPr id="1036" name="10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736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type="#_x0000_t32" filled="f" style="position:absolute;margin-left:-0.3pt;margin-top:11.2pt;width:539.95pt;height:0.0pt;z-index:11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pBdr>
          <w:bottom w:val="double" w:sz="4" w:space="1" w:color="auto"/>
        </w:pBdr>
        <w:jc w:val="both"/>
        <w:rPr>
          <w:b/>
        </w:rPr>
      </w:pPr>
      <w:r>
        <w:rPr>
          <w:b/>
        </w:rPr>
        <w:t>EDUCATIONAL BACKGROUND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b/>
          <w:u w:val="single"/>
        </w:rPr>
      </w:pPr>
      <w:r>
        <w:rPr>
          <w:b/>
        </w:rPr>
        <w:t xml:space="preserve">COLLEGE             </w:t>
      </w:r>
      <w:r>
        <w:rPr>
          <w:b/>
        </w:rPr>
        <w:t xml:space="preserve">      </w:t>
      </w:r>
      <w:r>
        <w:rPr>
          <w:b/>
          <w:u w:val="single"/>
        </w:rPr>
        <w:t>SAN  PEDRO COLLEGE  OF BUSINESS ADMINISTRATION</w:t>
      </w:r>
    </w:p>
    <w:p>
      <w:pPr>
        <w:pStyle w:val="style0"/>
        <w:jc w:val="both"/>
        <w:rPr/>
      </w:pPr>
      <w:r>
        <w:t>Km. 30 Old National Hi-way San Pedro, Laguna</w:t>
      </w:r>
    </w:p>
    <w:p>
      <w:pPr>
        <w:pStyle w:val="style0"/>
        <w:jc w:val="both"/>
        <w:rPr/>
      </w:pPr>
      <w:r>
        <w:t>Bachelor of Science in Information Technology</w:t>
      </w:r>
    </w:p>
    <w:p>
      <w:pPr>
        <w:pStyle w:val="style0"/>
        <w:jc w:val="both"/>
        <w:rPr>
          <w:i/>
          <w:iCs/>
        </w:rPr>
      </w:pPr>
      <w:r>
        <w:rPr>
          <w:i/>
          <w:iCs/>
        </w:rPr>
        <w:t>S.Y. 2009 - 2013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b/>
          <w:u w:val="single"/>
        </w:rPr>
      </w:pPr>
      <w:r>
        <w:rPr>
          <w:b/>
        </w:rPr>
        <w:t xml:space="preserve">HIGH SCHOOL    </w:t>
      </w:r>
      <w:r>
        <w:rPr>
          <w:b/>
        </w:rPr>
        <w:tab/>
      </w:r>
      <w:r>
        <w:rPr>
          <w:b/>
          <w:u w:val="single"/>
        </w:rPr>
        <w:t>STO NIÑO SCHOOL OF MUNTINLUPA</w:t>
      </w:r>
    </w:p>
    <w:p>
      <w:pPr>
        <w:pStyle w:val="style0"/>
        <w:jc w:val="both"/>
        <w:rPr>
          <w:lang w:val="es-ES"/>
        </w:rPr>
      </w:pPr>
      <w:r>
        <w:t>Sto. N</w:t>
      </w:r>
      <w:r>
        <w:rPr>
          <w:lang w:val="es-ES"/>
        </w:rPr>
        <w:t>iño</w:t>
      </w:r>
      <w:r>
        <w:rPr>
          <w:lang w:val="es-ES"/>
        </w:rPr>
        <w:t xml:space="preserve"> </w:t>
      </w:r>
      <w:r>
        <w:rPr>
          <w:lang w:val="es-ES"/>
        </w:rPr>
        <w:t>Village</w:t>
      </w:r>
      <w:r>
        <w:rPr>
          <w:lang w:val="es-ES"/>
        </w:rPr>
        <w:t xml:space="preserve"> </w:t>
      </w:r>
      <w:r>
        <w:rPr>
          <w:lang w:val="es-ES"/>
        </w:rPr>
        <w:t>Tunasan, Muntinlupa City</w:t>
      </w:r>
    </w:p>
    <w:p>
      <w:pPr>
        <w:pStyle w:val="style0"/>
        <w:tabs>
          <w:tab w:val="left" w:leader="none" w:pos="7574"/>
        </w:tabs>
        <w:jc w:val="both"/>
        <w:rPr/>
      </w:pPr>
      <w:r>
        <w:rPr>
          <w:i/>
          <w:iCs/>
        </w:rPr>
        <w:t>S. Y. 2005 – 2009</w:t>
      </w:r>
      <w:r>
        <w:tab/>
      </w:r>
    </w:p>
    <w:p>
      <w:pPr>
        <w:pStyle w:val="style0"/>
        <w:tabs>
          <w:tab w:val="left" w:leader="none" w:pos="7574"/>
        </w:tabs>
        <w:jc w:val="both"/>
        <w:rPr/>
      </w:pPr>
    </w:p>
    <w:p>
      <w:pPr>
        <w:pStyle w:val="style0"/>
        <w:jc w:val="both"/>
        <w:rPr>
          <w:b/>
          <w:u w:val="single"/>
        </w:rPr>
      </w:pPr>
      <w:r>
        <w:rPr>
          <w:b/>
        </w:rPr>
        <w:t>ELEMENTARY</w:t>
      </w:r>
      <w:r>
        <w:rPr>
          <w:b/>
        </w:rPr>
        <w:tab/>
      </w:r>
      <w:r>
        <w:rPr>
          <w:b/>
          <w:u w:val="single"/>
        </w:rPr>
        <w:t>STO NIÑO SCHOOL OF MUNTINLUPA</w:t>
      </w:r>
    </w:p>
    <w:p>
      <w:pPr>
        <w:pStyle w:val="style0"/>
        <w:jc w:val="both"/>
        <w:rPr>
          <w:lang w:val="es-ES"/>
        </w:rPr>
      </w:pPr>
      <w:r>
        <w:t>Sto. N</w:t>
      </w:r>
      <w:r>
        <w:rPr>
          <w:lang w:val="es-ES"/>
        </w:rPr>
        <w:t>iño</w:t>
      </w:r>
      <w:r>
        <w:rPr>
          <w:lang w:val="es-ES"/>
        </w:rPr>
        <w:t xml:space="preserve"> </w:t>
      </w:r>
      <w:r>
        <w:rPr>
          <w:lang w:val="es-ES"/>
        </w:rPr>
        <w:t>Village</w:t>
      </w:r>
      <w:r>
        <w:rPr>
          <w:lang w:val="es-ES"/>
        </w:rPr>
        <w:t xml:space="preserve"> </w:t>
      </w:r>
      <w:r>
        <w:rPr>
          <w:lang w:val="es-ES"/>
        </w:rPr>
        <w:t>Tunasan, Muntinlupa City</w:t>
      </w:r>
    </w:p>
    <w:p>
      <w:pPr>
        <w:pStyle w:val="style0"/>
        <w:jc w:val="both"/>
        <w:rPr>
          <w:i/>
          <w:iCs/>
          <w:lang w:val="es-ES"/>
        </w:rPr>
      </w:pPr>
      <w:r>
        <w:rPr>
          <w:i/>
          <w:iCs/>
          <w:lang w:val="es-ES"/>
        </w:rPr>
        <w:t>S.Y. 1999 - 2005</w:t>
      </w:r>
    </w:p>
    <w:p>
      <w:pPr>
        <w:pStyle w:val="style0"/>
        <w:tabs>
          <w:tab w:val="left" w:leader="none" w:pos="990"/>
          <w:tab w:val="left" w:leader="none" w:pos="7574"/>
        </w:tabs>
        <w:jc w:val="both"/>
        <w:rPr/>
      </w:pPr>
      <w:r>
        <w:tab/>
      </w:r>
    </w:p>
    <w:p>
      <w:pPr>
        <w:pStyle w:val="style0"/>
        <w:tabs>
          <w:tab w:val="left" w:leader="none" w:pos="7574"/>
        </w:tabs>
        <w:jc w:val="both"/>
        <w:rPr/>
      </w:pPr>
      <w:r>
        <w:rPr>
          <w:b/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-33020</wp:posOffset>
                </wp:positionH>
                <wp:positionV relativeFrom="paragraph">
                  <wp:posOffset>139065</wp:posOffset>
                </wp:positionV>
                <wp:extent cx="6857365" cy="0"/>
                <wp:effectExtent l="5080" t="13970" r="5080" b="5080"/>
                <wp:wrapNone/>
                <wp:docPr id="1037" name="10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736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7" type="#_x0000_t32" filled="f" style="position:absolute;margin-left:-2.6pt;margin-top:10.95pt;width:539.95pt;height:0.0pt;z-index:1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-23495</wp:posOffset>
                </wp:positionH>
                <wp:positionV relativeFrom="paragraph">
                  <wp:posOffset>163195</wp:posOffset>
                </wp:positionV>
                <wp:extent cx="6857365" cy="0"/>
                <wp:effectExtent l="5080" t="9525" r="5080" b="9525"/>
                <wp:wrapNone/>
                <wp:docPr id="1038" name="10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736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type="#_x0000_t32" filled="f" style="position:absolute;margin-left:-1.85pt;margin-top:12.85pt;width:539.95pt;height:0.0pt;z-index:6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jc w:val="both"/>
        <w:rPr/>
      </w:pPr>
      <w:r>
        <w:rPr>
          <w:b/>
        </w:rPr>
        <w:t>PERSONAL DATA</w:t>
      </w:r>
    </w:p>
    <w:p>
      <w:pPr>
        <w:pStyle w:val="style0"/>
        <w:jc w:val="both"/>
        <w:rPr>
          <w:b/>
          <w:caps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-16510</wp:posOffset>
                </wp:positionH>
                <wp:positionV relativeFrom="paragraph">
                  <wp:posOffset>43180</wp:posOffset>
                </wp:positionV>
                <wp:extent cx="6793865" cy="0"/>
                <wp:effectExtent l="12065" t="11430" r="13970" b="7620"/>
                <wp:wrapNone/>
                <wp:docPr id="1039" name="10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386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type="#_x0000_t32" filled="f" style="position:absolute;margin-left:-1.3pt;margin-top:3.4pt;width:534.95pt;height: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-11430</wp:posOffset>
                </wp:positionH>
                <wp:positionV relativeFrom="paragraph">
                  <wp:posOffset>53339</wp:posOffset>
                </wp:positionV>
                <wp:extent cx="6793865" cy="0"/>
                <wp:effectExtent l="7620" t="12065" r="8890" b="6985"/>
                <wp:wrapNone/>
                <wp:docPr id="1040" name="10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386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0" type="#_x0000_t32" filled="f" style="position:absolute;margin-left:-0.9pt;margin-top:4.2pt;width:534.95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jc w:val="both"/>
        <w:rPr/>
      </w:pPr>
      <w:r>
        <w:t>Birthday</w:t>
      </w:r>
      <w:r>
        <w:tab/>
      </w:r>
      <w:r>
        <w:tab/>
      </w:r>
      <w:r>
        <w:t>:</w:t>
      </w:r>
      <w:r>
        <w:tab/>
      </w:r>
      <w:r>
        <w:t>October 27, 1992</w:t>
      </w:r>
    </w:p>
    <w:p>
      <w:pPr>
        <w:pStyle w:val="style0"/>
        <w:jc w:val="both"/>
        <w:rPr/>
      </w:pPr>
      <w:r>
        <w:t>Sex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 xml:space="preserve">Male </w:t>
      </w:r>
    </w:p>
    <w:p>
      <w:pPr>
        <w:pStyle w:val="style0"/>
        <w:jc w:val="both"/>
        <w:rPr/>
      </w:pPr>
      <w:r>
        <w:t>Civil Status</w:t>
      </w:r>
      <w:r>
        <w:tab/>
      </w:r>
      <w:r>
        <w:tab/>
      </w:r>
      <w:r>
        <w:t>:</w:t>
      </w:r>
      <w:r>
        <w:tab/>
      </w:r>
      <w:r>
        <w:rPr>
          <w:lang w:val="en-US"/>
        </w:rPr>
        <w:t>Married</w:t>
      </w:r>
    </w:p>
    <w:p>
      <w:pPr>
        <w:pStyle w:val="style0"/>
        <w:jc w:val="both"/>
        <w:rPr/>
      </w:pPr>
      <w:r>
        <w:t>Weight</w:t>
      </w:r>
      <w:r>
        <w:tab/>
      </w:r>
      <w:r>
        <w:tab/>
      </w:r>
      <w:r>
        <w:t>:</w:t>
      </w:r>
      <w:r>
        <w:tab/>
      </w:r>
      <w:r>
        <w:t>160 lbs.</w:t>
      </w:r>
    </w:p>
    <w:p>
      <w:pPr>
        <w:pStyle w:val="style0"/>
        <w:jc w:val="both"/>
        <w:rPr/>
      </w:pPr>
      <w:r>
        <w:t>Height</w:t>
      </w:r>
      <w:r>
        <w:tab/>
      </w:r>
      <w:r>
        <w:tab/>
      </w:r>
      <w:r>
        <w:tab/>
      </w:r>
      <w:r>
        <w:t>:</w:t>
      </w:r>
      <w:r>
        <w:tab/>
      </w:r>
      <w:r>
        <w:t>5</w:t>
      </w:r>
      <w:r>
        <w:rPr>
          <w:lang w:val="en-US"/>
        </w:rPr>
        <w:t>'</w:t>
      </w:r>
      <w:r>
        <w:t>7</w:t>
      </w:r>
    </w:p>
    <w:p>
      <w:pPr>
        <w:pStyle w:val="style0"/>
        <w:jc w:val="both"/>
        <w:rPr/>
      </w:pPr>
      <w:r>
        <w:t>Religion</w:t>
      </w:r>
      <w:r>
        <w:tab/>
      </w:r>
      <w:r>
        <w:tab/>
      </w:r>
      <w:r>
        <w:t>:</w:t>
      </w:r>
      <w:r>
        <w:tab/>
      </w:r>
      <w:r>
        <w:t>Roman Catholic</w:t>
      </w:r>
    </w:p>
    <w:p>
      <w:pPr>
        <w:pStyle w:val="style0"/>
        <w:pBdr>
          <w:bottom w:val="double" w:sz="4" w:space="1" w:color="auto"/>
        </w:pBd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-15875</wp:posOffset>
                </wp:positionH>
                <wp:positionV relativeFrom="paragraph">
                  <wp:posOffset>153035</wp:posOffset>
                </wp:positionV>
                <wp:extent cx="6857365" cy="0"/>
                <wp:effectExtent l="12700" t="5080" r="6985" b="13970"/>
                <wp:wrapNone/>
                <wp:docPr id="1041" name="10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736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1" type="#_x0000_t32" filled="f" style="position:absolute;margin-left:-1.25pt;margin-top:12.05pt;width:539.95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-10795</wp:posOffset>
                </wp:positionH>
                <wp:positionV relativeFrom="paragraph">
                  <wp:posOffset>134620</wp:posOffset>
                </wp:positionV>
                <wp:extent cx="6857365" cy="0"/>
                <wp:effectExtent l="8255" t="5715" r="11430" b="13334"/>
                <wp:wrapNone/>
                <wp:docPr id="1042" name="10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736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2" type="#_x0000_t32" filled="f" style="position:absolute;margin-left:-0.85pt;margin-top:10.6pt;width:539.95pt;height:0.0pt;z-index:1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pBdr>
          <w:bottom w:val="double" w:sz="4" w:space="1" w:color="auto"/>
        </w:pBdr>
        <w:jc w:val="both"/>
        <w:rPr>
          <w:b/>
        </w:rPr>
      </w:pPr>
      <w:r>
        <w:rPr>
          <w:b/>
        </w:rPr>
        <w:t>CHARACTER REFERENCES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lang w:val="en-US"/>
        </w:rPr>
        <w:t>Available upon request.</w:t>
      </w:r>
    </w:p>
    <w:sectPr>
      <w:pgSz w:w="12240" w:h="15840" w:orient="portrait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C866F2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F28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E4EE0F6"/>
    <w:lvl w:ilvl="0" w:tplc="E022FEE8">
      <w:start w:val="5"/>
      <w:numFmt w:val="bullet"/>
      <w:lvlText w:val=""/>
      <w:lvlJc w:val="left"/>
      <w:pPr>
        <w:ind w:left="1080" w:hanging="360"/>
      </w:pPr>
      <w:rPr>
        <w:rFonts w:ascii="Symbol" w:cs="Garamond" w:eastAsia="Times New Roman" w:hAnsi="Symbo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3FC28A0"/>
    <w:lvl w:ilvl="0" w:tplc="FB8E3FFC">
      <w:start w:val="1"/>
      <w:numFmt w:val="bullet"/>
      <w:lvlText w:val=""/>
      <w:lvlJc w:val="left"/>
      <w:pPr>
        <w:ind w:left="720" w:hanging="360"/>
      </w:pPr>
      <w:rPr>
        <w:rFonts w:ascii="Symbol" w:cs="Aria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12ABB2A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B4ACF9C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4A08C06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E4243D0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beb66f86-fc50-4457-9fc0-78f034108899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447598a4-ea4f-4496-8f59-6f4ae784f5fd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9">
    <w:name w:val="apple-converted-space"/>
    <w:basedOn w:val="style65"/>
    <w:next w:val="style4099"/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val="en-PH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317</Words>
  <Pages>3</Pages>
  <Characters>1838</Characters>
  <Application>WPS Office</Application>
  <DocSecurity>0</DocSecurity>
  <Paragraphs>91</Paragraphs>
  <ScaleCrop>false</ScaleCrop>
  <Company>Jobert Computer Services</Company>
  <LinksUpToDate>false</LinksUpToDate>
  <CharactersWithSpaces>2136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2019-03-05T14:29:00Z</dcterms:created>
  <dc:creator>Windows Xp</dc:creator>
  <lastModifiedBy>CPH1819</lastModifiedBy>
  <lastPrinted>2013-08-18T03:01:00Z</lastPrinted>
  <dcterms:modified xsi:type="dcterms:W3CDTF">2019-08-29T12:23:31Z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